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64C8" w14:textId="4C04FCC6" w:rsidR="00627B1E" w:rsidRPr="00510D27" w:rsidRDefault="00510D27" w:rsidP="00510D27">
      <w:pPr>
        <w:jc w:val="center"/>
        <w:rPr>
          <w:b/>
          <w:bCs/>
          <w:sz w:val="26"/>
          <w:szCs w:val="30"/>
        </w:rPr>
      </w:pPr>
      <w:r w:rsidRPr="00510D27">
        <w:rPr>
          <w:b/>
          <w:bCs/>
          <w:sz w:val="26"/>
          <w:szCs w:val="30"/>
        </w:rPr>
        <w:t>Royal Society of New South Wales</w:t>
      </w:r>
    </w:p>
    <w:p w14:paraId="1338117C" w14:textId="32306DF3" w:rsidR="00510D27" w:rsidRPr="00510D27" w:rsidRDefault="00510D27" w:rsidP="00510D27">
      <w:pPr>
        <w:jc w:val="center"/>
        <w:rPr>
          <w:b/>
          <w:bCs/>
          <w:sz w:val="22"/>
          <w:szCs w:val="26"/>
        </w:rPr>
      </w:pPr>
      <w:r w:rsidRPr="00510D27">
        <w:rPr>
          <w:b/>
          <w:bCs/>
          <w:sz w:val="22"/>
          <w:szCs w:val="26"/>
        </w:rPr>
        <w:t>Template for Specific Criteria for Fellowship</w:t>
      </w:r>
    </w:p>
    <w:p w14:paraId="718BED02" w14:textId="77777777" w:rsidR="00904C80" w:rsidRDefault="00904C80"/>
    <w:p w14:paraId="44D318FF" w14:textId="009CD33A" w:rsidR="00510D27" w:rsidRDefault="00510D27">
      <w:r>
        <w:t xml:space="preserve">The following table </w:t>
      </w:r>
      <w:r w:rsidR="00904C80">
        <w:t>is intended to</w:t>
      </w:r>
      <w:r>
        <w:t xml:space="preserve"> assist Fellowship applicants assemble their responses for the specific </w:t>
      </w:r>
      <w:r w:rsidR="00904C80">
        <w:t xml:space="preserve">Fellowship </w:t>
      </w:r>
      <w:r>
        <w:t>criteria prior to cutting an</w:t>
      </w:r>
      <w:r w:rsidR="00904C80">
        <w:t>d</w:t>
      </w:r>
      <w:r>
        <w:t xml:space="preserve"> pasting </w:t>
      </w:r>
      <w:r w:rsidR="00904C80">
        <w:t xml:space="preserve">these </w:t>
      </w:r>
      <w:r>
        <w:t>into the online application form.</w:t>
      </w:r>
    </w:p>
    <w:p w14:paraId="742E4465" w14:textId="3E954FCB" w:rsidR="00510D27" w:rsidRDefault="00510D27">
      <w:r>
        <w:t>Please develop your response</w:t>
      </w:r>
      <w:r w:rsidR="00D522E3">
        <w:t>s</w:t>
      </w:r>
      <w:r>
        <w:t xml:space="preserve"> as instructed </w:t>
      </w:r>
      <w:r w:rsidR="00D522E3">
        <w:t xml:space="preserve">below </w:t>
      </w:r>
      <w:r>
        <w:t>and cut and paste these into the appropriate field of the relevant online joining form.</w:t>
      </w:r>
    </w:p>
    <w:p w14:paraId="3CE9CD26" w14:textId="06CC5C7B" w:rsidR="00510D27" w:rsidRDefault="00510D27">
      <w:r>
        <w:t>The Rules referred to below are listed in the online joining guide accessible from the ‘</w:t>
      </w:r>
      <w:hyperlink r:id="rId4" w:history="1">
        <w:r w:rsidRPr="00904C80">
          <w:rPr>
            <w:rStyle w:val="Hyperlink"/>
          </w:rPr>
          <w:t>Joining the Society</w:t>
        </w:r>
      </w:hyperlink>
      <w:r>
        <w:t xml:space="preserve">’ page </w:t>
      </w:r>
      <w:r w:rsidR="00904C80">
        <w:t>or from the ‘</w:t>
      </w:r>
      <w:hyperlink r:id="rId5" w:history="1">
        <w:r w:rsidR="00904C80" w:rsidRPr="00904C80">
          <w:rPr>
            <w:rStyle w:val="Hyperlink"/>
          </w:rPr>
          <w:t>Act and Rules</w:t>
        </w:r>
      </w:hyperlink>
      <w:r w:rsidR="00904C80">
        <w:t>’ page of the website.</w:t>
      </w:r>
    </w:p>
    <w:p w14:paraId="3104292C" w14:textId="77777777" w:rsidR="00510D27" w:rsidRDefault="00510D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510D27" w:rsidRPr="00510D27" w14:paraId="0F04FA27" w14:textId="77777777" w:rsidTr="00510D27">
        <w:tc>
          <w:tcPr>
            <w:tcW w:w="4516" w:type="dxa"/>
          </w:tcPr>
          <w:p w14:paraId="4B4936D4" w14:textId="6F5E7D1C" w:rsidR="00510D27" w:rsidRPr="00510D27" w:rsidRDefault="00510D27" w:rsidP="00510D27">
            <w:pPr>
              <w:jc w:val="center"/>
              <w:rPr>
                <w:b/>
                <w:bCs/>
                <w:iCs/>
                <w:lang w:val="en-US"/>
              </w:rPr>
            </w:pPr>
            <w:r w:rsidRPr="00510D27">
              <w:rPr>
                <w:b/>
                <w:bCs/>
                <w:iCs/>
                <w:lang w:val="en-US"/>
              </w:rPr>
              <w:t>Criteria as displayed in the online form</w:t>
            </w:r>
          </w:p>
        </w:tc>
        <w:tc>
          <w:tcPr>
            <w:tcW w:w="4500" w:type="dxa"/>
          </w:tcPr>
          <w:p w14:paraId="52C94911" w14:textId="15FE6D16" w:rsidR="00510D27" w:rsidRPr="00510D27" w:rsidRDefault="00510D27" w:rsidP="00510D27">
            <w:pPr>
              <w:jc w:val="center"/>
              <w:rPr>
                <w:b/>
                <w:bCs/>
                <w:iCs/>
                <w:lang w:val="en-US"/>
              </w:rPr>
            </w:pPr>
            <w:r w:rsidRPr="00510D27">
              <w:rPr>
                <w:b/>
                <w:bCs/>
                <w:iCs/>
                <w:lang w:val="en-US"/>
              </w:rPr>
              <w:t>Response</w:t>
            </w:r>
          </w:p>
        </w:tc>
      </w:tr>
      <w:tr w:rsidR="00510D27" w:rsidRPr="009718FD" w14:paraId="22CFD3A5" w14:textId="7CB97FAA" w:rsidTr="00510D27">
        <w:tc>
          <w:tcPr>
            <w:tcW w:w="4516" w:type="dxa"/>
          </w:tcPr>
          <w:p w14:paraId="7FCE278A" w14:textId="77777777" w:rsidR="00510D27" w:rsidRPr="009718FD" w:rsidRDefault="00510D27" w:rsidP="00510D27">
            <w:pPr>
              <w:rPr>
                <w:i/>
                <w:lang w:val="en-US"/>
              </w:rPr>
            </w:pPr>
            <w:r w:rsidRPr="002A4C97">
              <w:rPr>
                <w:iCs/>
                <w:lang w:val="en-US"/>
              </w:rPr>
              <w:t>Evidence of outstanding achievements, high professional standing; and/or a significant contribution to the welfare and wellbeing of Australia</w:t>
            </w:r>
          </w:p>
        </w:tc>
        <w:tc>
          <w:tcPr>
            <w:tcW w:w="4500" w:type="dxa"/>
          </w:tcPr>
          <w:p w14:paraId="73639BC2" w14:textId="065DDA08" w:rsidR="00510D27" w:rsidRPr="00904C80" w:rsidRDefault="00510D27" w:rsidP="00510D27">
            <w:pPr>
              <w:rPr>
                <w:i/>
                <w:iCs/>
                <w:lang w:val="en-US"/>
              </w:rPr>
            </w:pPr>
            <w:r w:rsidRPr="00904C80">
              <w:rPr>
                <w:i/>
                <w:iCs/>
              </w:rPr>
              <w:t>Please address the criteria in Rule 10(a) in a maximum of approximately 100 words</w:t>
            </w:r>
          </w:p>
        </w:tc>
      </w:tr>
      <w:tr w:rsidR="00510D27" w:rsidRPr="00E574E6" w14:paraId="36C01F94" w14:textId="4F5B5D2F" w:rsidTr="00510D27">
        <w:tc>
          <w:tcPr>
            <w:tcW w:w="4516" w:type="dxa"/>
          </w:tcPr>
          <w:p w14:paraId="19F713D2" w14:textId="77777777" w:rsidR="00510D27" w:rsidRPr="00E574E6" w:rsidRDefault="00510D27" w:rsidP="00510D27">
            <w:pPr>
              <w:rPr>
                <w:lang w:val="en-US"/>
              </w:rPr>
            </w:pPr>
            <w:r w:rsidRPr="002A4C97">
              <w:rPr>
                <w:lang w:val="en-US"/>
              </w:rPr>
              <w:t>Evidence of expanding knowledge boundaries, improving practice/understanding; developing cultural life in NSW/Australia; enhancing NSW’s reputation</w:t>
            </w:r>
          </w:p>
        </w:tc>
        <w:tc>
          <w:tcPr>
            <w:tcW w:w="4500" w:type="dxa"/>
          </w:tcPr>
          <w:p w14:paraId="7F12A9B7" w14:textId="755CA5AE" w:rsidR="00510D27" w:rsidRPr="00904C80" w:rsidRDefault="00510D27" w:rsidP="00510D27">
            <w:pPr>
              <w:rPr>
                <w:i/>
                <w:iCs/>
                <w:lang w:val="en-US"/>
              </w:rPr>
            </w:pPr>
            <w:r w:rsidRPr="00904C80">
              <w:rPr>
                <w:i/>
                <w:iCs/>
              </w:rPr>
              <w:t>Please address the criteria in Rule 10(d)(</w:t>
            </w:r>
            <w:proofErr w:type="spellStart"/>
            <w:r w:rsidRPr="00904C80">
              <w:rPr>
                <w:i/>
                <w:iCs/>
              </w:rPr>
              <w:t>i</w:t>
            </w:r>
            <w:proofErr w:type="spellEnd"/>
            <w:r w:rsidRPr="00904C80">
              <w:rPr>
                <w:i/>
                <w:iCs/>
              </w:rPr>
              <w:t>) in a maximum of approximately 100 words</w:t>
            </w:r>
          </w:p>
        </w:tc>
      </w:tr>
      <w:tr w:rsidR="00510D27" w14:paraId="1DC2B812" w14:textId="0A05C2ED" w:rsidTr="00510D27">
        <w:tc>
          <w:tcPr>
            <w:tcW w:w="4516" w:type="dxa"/>
          </w:tcPr>
          <w:p w14:paraId="038844C4" w14:textId="77777777" w:rsidR="00510D27" w:rsidRDefault="00510D27" w:rsidP="00510D27">
            <w:r w:rsidRPr="002A4C97">
              <w:rPr>
                <w:lang w:val="en-US"/>
              </w:rPr>
              <w:t>Evidence of any incumbent or retired senior leadership role in academia, industry, government, public administration, culture or civil society</w:t>
            </w:r>
          </w:p>
        </w:tc>
        <w:tc>
          <w:tcPr>
            <w:tcW w:w="4500" w:type="dxa"/>
          </w:tcPr>
          <w:p w14:paraId="1A13B1BA" w14:textId="7E4CF307" w:rsidR="00510D27" w:rsidRPr="00904C80" w:rsidRDefault="00510D27" w:rsidP="00510D27">
            <w:pPr>
              <w:rPr>
                <w:i/>
                <w:iCs/>
                <w:lang w:val="en-US"/>
              </w:rPr>
            </w:pPr>
            <w:r w:rsidRPr="00904C80">
              <w:rPr>
                <w:i/>
                <w:iCs/>
              </w:rPr>
              <w:t>Please address the criteria in Rule 10(d)(ii) in a maximum of approximately 100 words</w:t>
            </w:r>
          </w:p>
        </w:tc>
      </w:tr>
      <w:tr w:rsidR="00510D27" w14:paraId="22A058D0" w14:textId="0095E5D2" w:rsidTr="00510D27">
        <w:tc>
          <w:tcPr>
            <w:tcW w:w="4516" w:type="dxa"/>
          </w:tcPr>
          <w:p w14:paraId="521C4C1A" w14:textId="77777777" w:rsidR="00510D27" w:rsidRDefault="00510D27" w:rsidP="00510D27">
            <w:pPr>
              <w:tabs>
                <w:tab w:val="left" w:pos="507"/>
              </w:tabs>
            </w:pPr>
            <w:r w:rsidRPr="002A4C97">
              <w:rPr>
                <w:lang w:val="en-US"/>
              </w:rPr>
              <w:t>Evidence of merit-based appointment to external roles and activities or election to prestigious institutions</w:t>
            </w:r>
          </w:p>
        </w:tc>
        <w:tc>
          <w:tcPr>
            <w:tcW w:w="4500" w:type="dxa"/>
          </w:tcPr>
          <w:p w14:paraId="119E5414" w14:textId="69144642" w:rsidR="00510D27" w:rsidRPr="00904C80" w:rsidRDefault="00510D27" w:rsidP="00510D27">
            <w:pPr>
              <w:tabs>
                <w:tab w:val="left" w:pos="507"/>
              </w:tabs>
              <w:rPr>
                <w:i/>
                <w:iCs/>
                <w:lang w:val="en-US"/>
              </w:rPr>
            </w:pPr>
            <w:r w:rsidRPr="00904C80">
              <w:rPr>
                <w:i/>
                <w:iCs/>
              </w:rPr>
              <w:t>Please address the criteria in Rule 10(d)(iii) in a maximum of approximately 100 words</w:t>
            </w:r>
          </w:p>
        </w:tc>
      </w:tr>
      <w:tr w:rsidR="00510D27" w:rsidRPr="00E574E6" w14:paraId="3A8477CD" w14:textId="020C2BE2" w:rsidTr="00510D27">
        <w:tc>
          <w:tcPr>
            <w:tcW w:w="4516" w:type="dxa"/>
          </w:tcPr>
          <w:p w14:paraId="7C7BF575" w14:textId="77777777" w:rsidR="00510D27" w:rsidRPr="00E574E6" w:rsidRDefault="00510D27" w:rsidP="00510D27">
            <w:pPr>
              <w:rPr>
                <w:lang w:val="en-US"/>
              </w:rPr>
            </w:pPr>
            <w:r w:rsidRPr="002A4C97">
              <w:rPr>
                <w:lang w:val="en-US"/>
              </w:rPr>
              <w:t>Evidence of a doctoral degree, a significant record of cited publications or equivalent; a prestigious award/prize in your profession/discipline</w:t>
            </w:r>
          </w:p>
        </w:tc>
        <w:tc>
          <w:tcPr>
            <w:tcW w:w="4500" w:type="dxa"/>
          </w:tcPr>
          <w:p w14:paraId="27FC26F3" w14:textId="49D82F69" w:rsidR="00510D27" w:rsidRPr="00904C80" w:rsidRDefault="00510D27" w:rsidP="00510D27">
            <w:pPr>
              <w:rPr>
                <w:i/>
                <w:iCs/>
                <w:lang w:val="en-US"/>
              </w:rPr>
            </w:pPr>
            <w:r w:rsidRPr="00904C80">
              <w:rPr>
                <w:i/>
                <w:iCs/>
              </w:rPr>
              <w:t>Please address the criteria in Rule 10(d)(</w:t>
            </w:r>
            <w:proofErr w:type="gramStart"/>
            <w:r w:rsidRPr="00904C80">
              <w:rPr>
                <w:i/>
                <w:iCs/>
              </w:rPr>
              <w:t>iv)and</w:t>
            </w:r>
            <w:proofErr w:type="gramEnd"/>
            <w:r w:rsidRPr="00904C80">
              <w:rPr>
                <w:i/>
                <w:iCs/>
              </w:rPr>
              <w:t xml:space="preserve"> (v)  in a maximum of approximately 100 words</w:t>
            </w:r>
          </w:p>
        </w:tc>
      </w:tr>
      <w:tr w:rsidR="00510D27" w14:paraId="74DD711E" w14:textId="0F6F1010" w:rsidTr="00510D27">
        <w:tc>
          <w:tcPr>
            <w:tcW w:w="4516" w:type="dxa"/>
          </w:tcPr>
          <w:p w14:paraId="06F4B557" w14:textId="77777777" w:rsidR="00510D27" w:rsidRDefault="00510D27" w:rsidP="00510D27">
            <w:r w:rsidRPr="00736408">
              <w:rPr>
                <w:lang w:val="en-US"/>
              </w:rPr>
              <w:t>Evidence of extensive and long-term involvement in the Society's affairs</w:t>
            </w:r>
          </w:p>
        </w:tc>
        <w:tc>
          <w:tcPr>
            <w:tcW w:w="4500" w:type="dxa"/>
          </w:tcPr>
          <w:p w14:paraId="32C7E521" w14:textId="059FBC65" w:rsidR="00510D27" w:rsidRPr="00904C80" w:rsidRDefault="00510D27" w:rsidP="00510D27">
            <w:pPr>
              <w:rPr>
                <w:i/>
                <w:iCs/>
                <w:lang w:val="en-US"/>
              </w:rPr>
            </w:pPr>
            <w:r w:rsidRPr="00904C80">
              <w:rPr>
                <w:i/>
                <w:iCs/>
              </w:rPr>
              <w:t>Please address the criteria in Rule 10(d)(vi) in a maximum of approximately 100 words</w:t>
            </w:r>
          </w:p>
        </w:tc>
      </w:tr>
    </w:tbl>
    <w:p w14:paraId="771ECA41" w14:textId="77777777" w:rsidR="00510D27" w:rsidRDefault="00510D27"/>
    <w:p w14:paraId="772129DF" w14:textId="068A317C" w:rsidR="00510D27" w:rsidRDefault="00904C80">
      <w:r>
        <w:t>26 November 2024</w:t>
      </w:r>
    </w:p>
    <w:sectPr w:rsidR="0051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17"/>
    <w:rsid w:val="00362122"/>
    <w:rsid w:val="004E0232"/>
    <w:rsid w:val="00510D27"/>
    <w:rsid w:val="005B52F1"/>
    <w:rsid w:val="00627B1E"/>
    <w:rsid w:val="00886926"/>
    <w:rsid w:val="00904C80"/>
    <w:rsid w:val="00B855C6"/>
    <w:rsid w:val="00D522E3"/>
    <w:rsid w:val="00E50E7D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B7A97"/>
  <w15:chartTrackingRefBased/>
  <w15:docId w15:val="{2179BFBE-24EF-C543-BE17-128DD55D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27"/>
    <w:pPr>
      <w:spacing w:after="160" w:line="259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317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317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317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317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317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317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0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317"/>
    <w:rPr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FF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317"/>
    <w:rPr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FF03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yalsoc.org.au/about-us/governance/act-and-rules/" TargetMode="External"/><Relationship Id="rId4" Type="http://schemas.openxmlformats.org/officeDocument/2006/relationships/hyperlink" Target="https://www.royalsoc.org.au/membership-info/joining-the-soci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Botten</dc:creator>
  <cp:keywords/>
  <dc:description/>
  <cp:lastModifiedBy>Lindsay Botten</cp:lastModifiedBy>
  <cp:revision>3</cp:revision>
  <dcterms:created xsi:type="dcterms:W3CDTF">2024-12-08T22:18:00Z</dcterms:created>
  <dcterms:modified xsi:type="dcterms:W3CDTF">2024-12-08T22:36:00Z</dcterms:modified>
</cp:coreProperties>
</file>